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b0f0"/>
          <w:sz w:val="56"/>
          <w:szCs w:val="56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-209549</wp:posOffset>
            </wp:positionH>
            <wp:positionV relativeFrom="margin">
              <wp:posOffset>-342899</wp:posOffset>
            </wp:positionV>
            <wp:extent cx="1486535" cy="12573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Список учебников и рабочих тетрадей 6 класс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7030a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Русский язык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Т.А.Ладыженская, М.Т. Баранов. Русский язык. Учебник. 6 класс. 2 части.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КИМ. Русский язык. 6 класс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Коровина, Коровин, Журавлев: Литература. Учебник 6 класс. 2 части.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КИМ. Литература. 6 класс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Математика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Виленкин Н.Я., Жохов В.И, Чесноков А.С., Шварцбурд С.И. Учебник. 6 класс. 2 части.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КИМ. Математика 6 класс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Английский язык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Ваулина, Дули, Подоляко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. Английский язык. Учебник. 6 класс. 1 часть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highlight w:val="white"/>
          <w:u w:val="none"/>
          <w:vertAlign w:val="baseline"/>
          <w:rtl w:val="0"/>
        </w:rPr>
        <w:t xml:space="preserve">Ваулина, Дули, Подоляко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. Английский язык. Рабочая тетрадь. 6 класс. 1 часть.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География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Алексеев А.И., Николина В.В., География. 5-6 класс. Учебник. 1 часть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Матвеев А.В. Атлас. География. 5-6 класс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В.В. Николина. Рабочая тетрадь по географии к учебнику Алексеева А.И., Николиной  В.В . География. 6 класс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Биология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Пасечник В.В. Биология. Учебник. 5-6 класс. 1 часть.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Пасечник В.В. Биология. Рабочая тетрадь. 6 класс. 1 часть.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ИКТ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Босова Л.Л., Босова А.Ю. Информатика. Учебник. 6 класс. 1часть.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Босова Л. Л. Босова А. Ю. Информатика. Рабочая тетрадь. 6 класс. 2 части.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Агибалова Е.В., Донской Г.М. История Средние века. Учебник. 1 часть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Данилов, Арсентьев, Стефанович: История России. 6 класс. Учебник. 2 части.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КИМ. История Средние века. 6 класс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КИМ. История России. 6 класс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Обществознание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Боголюбова Л.Н., Ивановой Л.Ф. Обществознание. Учебник 6 класс. 1часть.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0"/>
        </w:rPr>
        <w:t xml:space="preserve">КИМ. Обществознание. 6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color w:val="00b0f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E2ACA"/>
    <w:pPr>
      <w:spacing w:after="0" w:line="276" w:lineRule="auto"/>
    </w:pPr>
    <w:rPr>
      <w:rFonts w:ascii="Arial" w:cs="Arial" w:eastAsia="Arial" w:hAnsi="Arial"/>
      <w:lang w:eastAsia="ru-RU"/>
    </w:rPr>
  </w:style>
  <w:style w:type="paragraph" w:styleId="1">
    <w:name w:val="heading 1"/>
    <w:basedOn w:val="a"/>
    <w:link w:val="10"/>
    <w:uiPriority w:val="9"/>
    <w:qFormat w:val="1"/>
    <w:rsid w:val="003D0778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AE2ACA"/>
    <w:rPr>
      <w:color w:val="0000ff"/>
      <w:u w:val="single"/>
    </w:rPr>
  </w:style>
  <w:style w:type="paragraph" w:styleId="a4">
    <w:name w:val="List Paragraph"/>
    <w:basedOn w:val="a"/>
    <w:uiPriority w:val="34"/>
    <w:qFormat w:val="1"/>
    <w:rsid w:val="00AE2ACA"/>
    <w:pPr>
      <w:ind w:left="720"/>
      <w:contextualSpacing w:val="1"/>
    </w:pPr>
  </w:style>
  <w:style w:type="character" w:styleId="product-title" w:customStyle="1">
    <w:name w:val="product-title"/>
    <w:basedOn w:val="a0"/>
    <w:rsid w:val="00AE2ACA"/>
  </w:style>
  <w:style w:type="character" w:styleId="a5">
    <w:name w:val="Strong"/>
    <w:basedOn w:val="a0"/>
    <w:uiPriority w:val="22"/>
    <w:qFormat w:val="1"/>
    <w:rsid w:val="003D0778"/>
    <w:rPr>
      <w:b w:val="1"/>
      <w:bCs w:val="1"/>
    </w:rPr>
  </w:style>
  <w:style w:type="character" w:styleId="10" w:customStyle="1">
    <w:name w:val="Заголовок 1 Знак"/>
    <w:basedOn w:val="a0"/>
    <w:link w:val="1"/>
    <w:uiPriority w:val="9"/>
    <w:rsid w:val="003D0778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7goPxdFukfk3uXqd8o7QFViVA==">AMUW2mUsHpFmyslO/neGGqOgy3dAsdxVe4LpG5G3FHrewC82+geE2JxYmt3lXQ2Fmk70IGe03AcuLM3KCasckAOuY5LR4ubUPm7ZWtV9ErI6GS+GO5u6cpQ=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2020-07-01T16:32:00Z</dcterms:created>
  <dc:creator>Maykusha</dc:creator>
</cp:coreProperties>
</file>